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240F5" w14:textId="235EB487" w:rsidR="00350B53" w:rsidRPr="00350B53" w:rsidRDefault="00350B53" w:rsidP="00350B53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350B53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Информация о </w:t>
      </w:r>
      <w:r w:rsidRPr="00350B53">
        <w:rPr>
          <w:rFonts w:ascii="Times New Roman" w:hAnsi="Times New Roman" w:cs="Times New Roman"/>
          <w:b/>
          <w:bCs/>
          <w:i/>
          <w:iCs/>
          <w:color w:val="000000" w:themeColor="text1"/>
        </w:rPr>
        <w:t>правах и обязанностях граждан в сфере охраны здоровья</w:t>
      </w:r>
    </w:p>
    <w:p w14:paraId="476EC62B" w14:textId="77777777" w:rsidR="00350B53" w:rsidRPr="00350B53" w:rsidRDefault="00350B53" w:rsidP="00350B53">
      <w:pPr>
        <w:shd w:val="clear" w:color="auto" w:fill="FFFFFF"/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</w:p>
    <w:p w14:paraId="19CD015C" w14:textId="23818F0C" w:rsidR="00F6242F" w:rsidRPr="00350B53" w:rsidRDefault="00F6242F" w:rsidP="00350B53">
      <w:pPr>
        <w:shd w:val="clear" w:color="auto" w:fill="FFFFFF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 xml:space="preserve">Федеральный закон "Об основах охраны здоровья граждан в Российской Федерации" от 21.11.2011 </w:t>
      </w:r>
      <w:r w:rsidR="00350B53" w:rsidRPr="00350B53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№</w:t>
      </w: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 xml:space="preserve"> 323-ФЗ</w:t>
      </w:r>
    </w:p>
    <w:p w14:paraId="1164165E" w14:textId="77777777" w:rsidR="00350B53" w:rsidRPr="00350B53" w:rsidRDefault="00350B53" w:rsidP="00350B53">
      <w:pPr>
        <w:pStyle w:val="aligncenter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</w:p>
    <w:p w14:paraId="3C598F15" w14:textId="23BB1B93" w:rsidR="00350B53" w:rsidRPr="00F6242F" w:rsidRDefault="00350B53" w:rsidP="00350B53">
      <w:pPr>
        <w:pStyle w:val="aligncenter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 w:rsidRPr="00350B53">
        <w:rPr>
          <w:b/>
          <w:bCs/>
          <w:color w:val="000000"/>
          <w:sz w:val="22"/>
          <w:szCs w:val="22"/>
        </w:rPr>
        <w:t>Глава 4. ПРАВА И ОБЯЗАННОСТИ ГРАЖДАН В СФЕРЕ</w:t>
      </w:r>
      <w:r>
        <w:rPr>
          <w:b/>
          <w:bCs/>
          <w:color w:val="000000"/>
          <w:sz w:val="22"/>
          <w:szCs w:val="22"/>
        </w:rPr>
        <w:t xml:space="preserve"> </w:t>
      </w:r>
      <w:r w:rsidRPr="00350B53">
        <w:rPr>
          <w:b/>
          <w:bCs/>
          <w:color w:val="000000"/>
          <w:sz w:val="22"/>
          <w:szCs w:val="22"/>
        </w:rPr>
        <w:t>ОХРАНЫ ЗДОРОВЬЯ</w:t>
      </w:r>
    </w:p>
    <w:p w14:paraId="3872B474" w14:textId="77777777" w:rsidR="00350B53" w:rsidRPr="00350B53" w:rsidRDefault="00350B53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</w:p>
    <w:p w14:paraId="37985A18" w14:textId="0905A409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18. Право на охрану здоровья</w:t>
      </w:r>
    </w:p>
    <w:p w14:paraId="6AC51951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Каждый имеет право на охрану здоровья.</w:t>
      </w:r>
    </w:p>
    <w:p w14:paraId="26692706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14:paraId="26F5909B" w14:textId="697FE028" w:rsidR="00F6242F" w:rsidRPr="00350B53" w:rsidRDefault="00F6242F" w:rsidP="00350B53">
      <w:pPr>
        <w:spacing w:line="240" w:lineRule="auto"/>
        <w:jc w:val="both"/>
        <w:rPr>
          <w:rFonts w:ascii="Times New Roman" w:hAnsi="Times New Roman" w:cs="Times New Roman"/>
        </w:rPr>
      </w:pPr>
    </w:p>
    <w:p w14:paraId="684330E9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19. Право на медицинскую помощь</w:t>
      </w:r>
    </w:p>
    <w:p w14:paraId="74B85B38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Каждый имеет право на медицинскую помощь.</w:t>
      </w:r>
    </w:p>
    <w:p w14:paraId="5F9067DB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Каждый имеет право на медицинскую помощь в гарантированном объеме, оказываемую без взимания платы в соответствии с </w:t>
      </w:r>
      <w:hyperlink r:id="rId4" w:anchor="dst100068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программой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14:paraId="00188474" w14:textId="77777777" w:rsidR="00F6242F" w:rsidRPr="00F6242F" w:rsidRDefault="00F6242F" w:rsidP="00350B53">
      <w:pPr>
        <w:shd w:val="clear" w:color="auto" w:fill="FFFFFF"/>
        <w:spacing w:before="21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14:paraId="479E038C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4. </w:t>
      </w:r>
      <w:hyperlink r:id="rId5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Порядок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оказания медицинской помощи иностранным гражданам определяется Правительством Российской Федерации.</w:t>
      </w:r>
    </w:p>
    <w:p w14:paraId="13FAEE8D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5. Пациент имеет право на:</w:t>
      </w:r>
    </w:p>
    <w:p w14:paraId="1C9E4C6D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1) выбор врача и выбор медицинской организации в соответствии с настоящим Федеральным законом;</w:t>
      </w:r>
    </w:p>
    <w:p w14:paraId="3724621D" w14:textId="77777777" w:rsidR="00F6242F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 </w:t>
      </w:r>
      <w:hyperlink r:id="rId6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требованиям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;</w:t>
      </w:r>
    </w:p>
    <w:p w14:paraId="4E23DDE7" w14:textId="1E36CB5D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3) получение консультаций врачей-специалистов;</w:t>
      </w:r>
    </w:p>
    <w:p w14:paraId="5104BDC2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14:paraId="7147DE80" w14:textId="77777777" w:rsidR="00F6242F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14:paraId="7C788083" w14:textId="406156B3" w:rsidR="00F6242F" w:rsidRPr="00F6242F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6) получение лечебного питания в случае нахождения пациента на лечении в стационарных условиях;</w:t>
      </w:r>
    </w:p>
    <w:p w14:paraId="35E7265D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7) защиту сведений, составляющих врачебную тайну;</w:t>
      </w:r>
    </w:p>
    <w:p w14:paraId="7FB79287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8) отказ от медицинского вмешательства;</w:t>
      </w:r>
    </w:p>
    <w:p w14:paraId="41BB2B44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9) возмещение вреда, причиненного здоровью при оказании ему медицинской помощи;</w:t>
      </w:r>
    </w:p>
    <w:p w14:paraId="7EA14701" w14:textId="6B8AAA7B" w:rsidR="00F6242F" w:rsidRPr="00F6242F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10) допуск к нему адвоката или </w:t>
      </w:r>
      <w:hyperlink r:id="rId7" w:anchor="dst10000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законного представителя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 для защиты своих прав;</w:t>
      </w:r>
    </w:p>
    <w:p w14:paraId="0C2DE31C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11) допуск к нему священнослужителей централизованных религиозных организаций и религиозных организаций, входящих в их структуру,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организации, с соблюдением общих требований, установленных в соответствии с </w:t>
      </w:r>
      <w:hyperlink r:id="rId8" w:anchor="dst847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пунктом 19.2 части 2 статьи 14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настоящего Федерального закона.</w:t>
      </w:r>
    </w:p>
    <w:p w14:paraId="1D41237C" w14:textId="11A355A3" w:rsidR="00F6242F" w:rsidRPr="00350B53" w:rsidRDefault="00F6242F" w:rsidP="00350B53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lastRenderedPageBreak/>
        <w:t>Статья 20. Информированное добровольное согласие на медицинское вмешательство и на отказ от медицинского вмешательства</w:t>
      </w:r>
    </w:p>
    <w:p w14:paraId="1E3B77DD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6A721A8C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Информированное добровольное согласие на медицинское вмешательство дает один из родителей или иной </w:t>
      </w:r>
      <w:hyperlink r:id="rId9" w:anchor="dst10000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законный представитель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в отношении:</w:t>
      </w:r>
    </w:p>
    <w:p w14:paraId="36714EB7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1) лица, не достигшего возраста, установленного </w:t>
      </w:r>
      <w:hyperlink r:id="rId10" w:anchor="dst100498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частью 5 статьи 47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и </w:t>
      </w:r>
      <w:hyperlink r:id="rId11" w:anchor="dst100551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частью 2 статьи 54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14:paraId="31DE6803" w14:textId="379BE1B5" w:rsidR="00350B53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</w:t>
      </w:r>
      <w:r w:rsidR="00350B53" w:rsidRPr="00350B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6242F">
        <w:rPr>
          <w:rFonts w:ascii="Times New Roman" w:eastAsia="Times New Roman" w:hAnsi="Times New Roman" w:cs="Times New Roman"/>
          <w:lang w:eastAsia="ru-RU"/>
        </w:rPr>
        <w:t>установленных </w:t>
      </w:r>
      <w:hyperlink r:id="rId12" w:anchor="dst100157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законодательством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14:paraId="62B9A5A9" w14:textId="61CDDE84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3. Гражданин, один из родителей или иной законный представитель лица, указанного в </w:t>
      </w:r>
      <w:hyperlink r:id="rId13" w:anchor="dst10025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2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 настоящей статьи, имеют право отказаться от медицинского вмешательства или потребовать его прекращения, за исключением случаев, предусмотренных </w:t>
      </w:r>
      <w:hyperlink r:id="rId14" w:anchor="dst100263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частью 9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 настоящей статьи. Законный представитель лица, признанного в установленном законом </w:t>
      </w:r>
      <w:hyperlink r:id="rId15" w:anchor="dst100169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порядке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 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14:paraId="07153F81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4. При отказе от медицинского вмешательства гражданину, одному из родителей или иному законному представителю лица, указанного в </w:t>
      </w:r>
      <w:hyperlink r:id="rId16" w:anchor="dst10025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2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статьи, в доступной для него форме должны быть разъяснены возможные последствия такого отказа.</w:t>
      </w:r>
    </w:p>
    <w:p w14:paraId="5531FC0C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5. При отказе одного из родителей или иного законного представителя лица, указанного в </w:t>
      </w:r>
      <w:hyperlink r:id="rId17" w:anchor="dst10025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2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статьи, либо законного представителя лица, признанного в установленном законом </w:t>
      </w:r>
      <w:hyperlink r:id="rId18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порядке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14:paraId="799F3D6F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6. Лица, указанные в </w:t>
      </w:r>
      <w:hyperlink r:id="rId19" w:anchor="dst100253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частях 1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и </w:t>
      </w:r>
      <w:hyperlink r:id="rId20" w:anchor="dst10025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2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статьи, для получения первичной медико-санитарной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 </w:t>
      </w:r>
      <w:hyperlink r:id="rId21" w:anchor="dst100009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перечень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, устанавливаемый уполномоченным федеральным органом исполнительной власти.</w:t>
      </w:r>
    </w:p>
    <w:p w14:paraId="6D04CCCC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 </w:t>
      </w:r>
      <w:hyperlink r:id="rId22" w:anchor="dst10025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2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 xml:space="preserve"> настоящей статьи, может быть сформировано в форме электронного документа при наличии в медицинской документации пациента сведений о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состоянии его здоровья,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</w:t>
      </w:r>
      <w:r w:rsidRPr="00F6242F">
        <w:rPr>
          <w:rFonts w:ascii="Times New Roman" w:eastAsia="Times New Roman" w:hAnsi="Times New Roman" w:cs="Times New Roman"/>
          <w:lang w:eastAsia="ru-RU"/>
        </w:rPr>
        <w:lastRenderedPageBreak/>
        <w:t>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 </w:t>
      </w:r>
      <w:hyperlink r:id="rId23" w:anchor="dst100107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законом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от 31 июля 2020 года N 258-ФЗ "Об экспериментальных правовых режимах в сфере цифровых инноваций в Российской Федерации".</w:t>
      </w:r>
    </w:p>
    <w:p w14:paraId="69ADF2E7" w14:textId="77777777" w:rsidR="00350B53" w:rsidRPr="00350B53" w:rsidRDefault="00F6242F" w:rsidP="00350B53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8. </w:t>
      </w:r>
      <w:hyperlink r:id="rId24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Порядок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 </w:t>
      </w:r>
      <w:hyperlink r:id="rId25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форма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информированного добровольного согласия на медицинское вмешательство и </w:t>
      </w:r>
      <w:hyperlink r:id="rId26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форма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отказа от медицинского вмешательства утверждаются уполномоченным федеральным органом исполнительной власти.</w:t>
      </w:r>
    </w:p>
    <w:p w14:paraId="407391F8" w14:textId="56E3512C" w:rsidR="00F6242F" w:rsidRPr="00F6242F" w:rsidRDefault="00F6242F" w:rsidP="00350B53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14:paraId="3C746410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 </w:t>
      </w:r>
      <w:hyperlink r:id="rId27" w:anchor="dst10025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2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статьи);</w:t>
      </w:r>
    </w:p>
    <w:p w14:paraId="04316440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1.1) в случае оказания скорой медицинской помощи вне медицинской организации,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(его законного представителя) от медицинского вмешательства;</w:t>
      </w:r>
    </w:p>
    <w:p w14:paraId="6CBFABA0" w14:textId="346E3D46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2) в отношении лиц, страдающих </w:t>
      </w:r>
      <w:hyperlink r:id="rId28" w:anchor="dst10002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заболеваниями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, представляющими опасность для окружающих;</w:t>
      </w:r>
    </w:p>
    <w:p w14:paraId="1027F91D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3) в отношении лиц, страдающих тяжелыми психическими расстройствами;</w:t>
      </w:r>
    </w:p>
    <w:p w14:paraId="3BB4AED0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4) в отношении лиц, совершивших общественно опасные действия (преступления);</w:t>
      </w:r>
    </w:p>
    <w:p w14:paraId="6CDA475E" w14:textId="675B7C19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5) при проведении судебно-медицинской экспертизы и (или) судебно-психиатрической экспертизы;</w:t>
      </w:r>
    </w:p>
    <w:p w14:paraId="536A2EF9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6) 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14:paraId="2B72C7DB" w14:textId="18CEDFBE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10. Решение о медицинском вмешательстве без согласия гражданина, одного из родителей или иного </w:t>
      </w:r>
      <w:hyperlink r:id="rId29" w:anchor="dst10000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законного представителя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 принимается:</w:t>
      </w:r>
    </w:p>
    <w:p w14:paraId="6D69EDA1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1) в случаях, указанных в </w:t>
      </w:r>
      <w:hyperlink r:id="rId30" w:anchor="dst10026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пунктах 1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и </w:t>
      </w:r>
      <w:hyperlink r:id="rId31" w:anchor="dst100265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2 части 9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 </w:t>
      </w:r>
      <w:hyperlink r:id="rId32" w:anchor="dst10025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2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14:paraId="28E3B851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2) в отношении лиц, указанных в </w:t>
      </w:r>
      <w:hyperlink r:id="rId33" w:anchor="dst100266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пунктах 3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и </w:t>
      </w:r>
      <w:hyperlink r:id="rId34" w:anchor="dst100267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4 части 9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настоящей статьи, - судом в случаях и в порядке, которые установлены </w:t>
      </w:r>
      <w:hyperlink r:id="rId35" w:anchor="dst100058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законодательством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Российской Федерации;</w:t>
      </w:r>
    </w:p>
    <w:p w14:paraId="0680AEAB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3) в случае, указанном в </w:t>
      </w:r>
      <w:hyperlink r:id="rId36" w:anchor="dst409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пункте 6 части 9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 </w:t>
      </w:r>
      <w:hyperlink r:id="rId37" w:anchor="dst100254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части 2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настоящей статьи и в отношении которого проведено медицинское вмешательство;</w:t>
      </w:r>
    </w:p>
    <w:p w14:paraId="4BF566FB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4) в случае, указанном в </w:t>
      </w:r>
      <w:hyperlink r:id="rId38" w:anchor="dst780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пункте 1.1 части 9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настоящей статьи, - медицинским работником выездной бригады скорой, в том числе скорой специализированной, медицинской помощи с внесением решения об осуществлении медицинского вмешательства без дачи гражданином (его законным представителем) информированного добровольного согласия на медицинское вмешательство в медицинскую документацию пациента.</w:t>
      </w:r>
    </w:p>
    <w:p w14:paraId="4A5C4305" w14:textId="139EBE40" w:rsidR="00F6242F" w:rsidRPr="00F6242F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 </w:t>
      </w:r>
      <w:hyperlink r:id="rId39" w:anchor="dst100493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законом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5083F287" w14:textId="207C7AD6" w:rsidR="00F6242F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 </w:t>
      </w:r>
      <w:hyperlink r:id="rId40" w:anchor="dst101166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частью 2 статьи 54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 xml:space="preserve"> настоящего Федерального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</w:t>
      </w:r>
      <w:r w:rsidRPr="00F6242F">
        <w:rPr>
          <w:rFonts w:ascii="Times New Roman" w:eastAsia="Times New Roman" w:hAnsi="Times New Roman" w:cs="Times New Roman"/>
          <w:lang w:eastAsia="ru-RU"/>
        </w:rPr>
        <w:lastRenderedPageBreak/>
        <w:t>том числе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14:paraId="62811A70" w14:textId="77777777" w:rsidR="00350B53" w:rsidRPr="00F6242F" w:rsidRDefault="00350B53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1FB6A0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21. Выбор врача и медицинской организации</w:t>
      </w:r>
    </w:p>
    <w:p w14:paraId="7CADDE2E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При оказании гражданину медицинской помощи в рамках </w:t>
      </w:r>
      <w:hyperlink r:id="rId41" w:anchor="dst100068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программы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государственных гарантий бесплатного оказания гражданам медицинской помощи он имеет право на выбор медицинской организации в </w:t>
      </w:r>
      <w:hyperlink r:id="rId42" w:anchor="dst100009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порядке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, утвержденном уполномоченным федеральным органом исполнительной власти, и на выбор врача с учетом согласия врача. </w:t>
      </w:r>
      <w:hyperlink r:id="rId43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Особенности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 </w:t>
      </w:r>
      <w:hyperlink r:id="rId44" w:anchor="dst100009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перечень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14:paraId="3531848C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14:paraId="47B6AFD2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3. Оказание первичной специализированной медико-санитарной помощи осуществляется:</w:t>
      </w:r>
    </w:p>
    <w:p w14:paraId="6DCFE869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14:paraId="4FBFF4B7" w14:textId="6BEFE924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2) в случае самостоятельного обращения гражданина в медицинскую организацию, в том числе организацию, выбранную им в соответствии с </w:t>
      </w:r>
      <w:hyperlink r:id="rId45" w:anchor="dst100275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частью 2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 настоящей статьи, с учетом </w:t>
      </w:r>
      <w:hyperlink r:id="rId46" w:anchor="dst100003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порядков</w:t>
        </w:r>
      </w:hyperlink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t> оказания медицинской помощи.</w:t>
      </w:r>
    </w:p>
    <w:p w14:paraId="121BFBC8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14:paraId="5696DF54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14:paraId="750271C7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6. При оказании гражданину медицинской помощи в рамках </w:t>
      </w:r>
      <w:hyperlink r:id="rId47" w:anchor="dst100068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программы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 </w:t>
      </w:r>
      <w:hyperlink r:id="rId48" w:anchor="dst100009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порядке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, устанавливаемом уполномоченным федеральным органом исполнительной власти.</w:t>
      </w:r>
    </w:p>
    <w:p w14:paraId="79D3DE71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14:paraId="50099EB2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оказания медицинской помощи, установленных </w:t>
      </w:r>
      <w:hyperlink r:id="rId49" w:anchor="dst100298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статьей 25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настоящего Федерального закона, а также с учетом особенностей, установленных Федеральным </w:t>
      </w:r>
      <w:hyperlink r:id="rId50" w:anchor="dst100889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законом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от 28 марта 1998 года N 53-ФЗ "О воинской обязанности и военной службе".</w:t>
      </w:r>
    </w:p>
    <w:p w14:paraId="78295D1D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 xml:space="preserve">8.1. Выбор врача и медицинской организации задержанными, заключенными под стражу, отбывающими наказание в виде ограничения свободы, ареста, лишения свободы либо </w:t>
      </w:r>
      <w:r w:rsidRPr="00350B53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административного ареста, осуществляется с учетом особенностей оказания медицинской помощи, установленных </w:t>
      </w:r>
      <w:hyperlink r:id="rId51" w:anchor="dst100305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статьей 26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настоящего Федерального закона.</w:t>
      </w:r>
    </w:p>
    <w:p w14:paraId="68AD3552" w14:textId="052BB0C6" w:rsidR="00F6242F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14:paraId="716A195B" w14:textId="0E5BB1F8" w:rsidR="00F6242F" w:rsidRPr="00350B53" w:rsidRDefault="00F6242F" w:rsidP="00350B53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28C69580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22. Информация о состоянии здоровья</w:t>
      </w:r>
    </w:p>
    <w:p w14:paraId="65621495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14:paraId="7EBC8419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 </w:t>
      </w:r>
      <w:hyperlink r:id="rId52" w:anchor="dst100551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2 статьи 54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настоящего Федерального закона, и граждан, признанных в установленном законом </w:t>
      </w:r>
      <w:hyperlink r:id="rId53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порядке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недееспособными, информация о состоянии здоровья предоставляется их законным представителям. В отношении лиц, достигших возраста, установленного </w:t>
      </w:r>
      <w:hyperlink r:id="rId54" w:anchor="dst100551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частью 2 статьи 54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настоящего Федерального закона, но не приобретших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14:paraId="13B90545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14:paraId="577BEB6B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4. Пациент либо его </w:t>
      </w:r>
      <w:hyperlink r:id="rId55" w:anchor="dst100004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законный представитель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 </w:t>
      </w:r>
      <w:hyperlink r:id="rId56" w:anchor="dst100011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Порядок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ознакомления с медицинской документацией пациента устанавливается уполномоченным федеральным органом исполнительной власти.</w:t>
      </w:r>
    </w:p>
    <w:p w14:paraId="4852EDAC" w14:textId="2E6AEFBD" w:rsidR="00F6242F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5. Пациент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тайну. </w:t>
      </w:r>
      <w:hyperlink r:id="rId57" w:anchor="dst100009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Порядок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14:paraId="033D5E54" w14:textId="64587A1B" w:rsidR="00F6242F" w:rsidRPr="00350B53" w:rsidRDefault="00F6242F" w:rsidP="00350B53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8CA7FFE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23. Информация о факторах, влияющих на здоровье</w:t>
      </w:r>
    </w:p>
    <w:p w14:paraId="0B9D20BF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 xml:space="preserve"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</w:t>
      </w:r>
      <w:r w:rsidRPr="00F6242F">
        <w:rPr>
          <w:rFonts w:ascii="Times New Roman" w:eastAsia="Times New Roman" w:hAnsi="Times New Roman" w:cs="Times New Roman"/>
          <w:lang w:eastAsia="ru-RU"/>
        </w:rPr>
        <w:lastRenderedPageBreak/>
        <w:t>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 </w:t>
      </w:r>
      <w:hyperlink r:id="rId58" w:anchor="dst100013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порядке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, предусмотренном законодательством Российской Федерации.</w:t>
      </w:r>
    </w:p>
    <w:p w14:paraId="54ACD46B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24. Права работников, занятых на отдельных видах работ, на охрану здоровья</w:t>
      </w:r>
    </w:p>
    <w:p w14:paraId="055DE30B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В целях охраны здоровья и сохранения способности к труду, предупреждения и своевременного выявления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 </w:t>
      </w:r>
      <w:hyperlink r:id="rId59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законодательством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Российской Федерации, работники, занятые на отдельных видах работ, проходят обязательные </w:t>
      </w:r>
      <w:hyperlink r:id="rId60" w:anchor="dst100480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медицинские осмотры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.</w:t>
      </w:r>
    </w:p>
    <w:p w14:paraId="7DDBCC1F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2. </w:t>
      </w:r>
      <w:hyperlink r:id="rId61" w:anchor="dst100020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Перечень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утверждается уполномоченным федеральным органом исполнительной власти.</w:t>
      </w:r>
    </w:p>
    <w:p w14:paraId="7432CB20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3. В случае выявления при проведении обязательных медицинских осмотров медицинских противопоказаний к осуществлению отдельных видов работ, </w:t>
      </w:r>
      <w:hyperlink r:id="rId62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перечень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которых устанавливается уполномоченным федеральным органом исполнительной власти,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работ.</w:t>
      </w:r>
    </w:p>
    <w:p w14:paraId="5BA79338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кабинет, медицинскую часть и другие 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14:paraId="75B789B6" w14:textId="1D2AFD4F" w:rsidR="00350B53" w:rsidRPr="00350B53" w:rsidRDefault="00F6242F" w:rsidP="00350B53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5.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14:paraId="08F28596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</w:t>
      </w:r>
    </w:p>
    <w:p w14:paraId="5AFB8629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Военнослужащие и лица, приравненные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</w:t>
      </w:r>
    </w:p>
    <w:p w14:paraId="7E56B559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 </w:t>
      </w:r>
      <w:hyperlink r:id="rId63" w:anchor="dst10060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статьей 61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здоровья.</w:t>
      </w:r>
    </w:p>
    <w:p w14:paraId="5F780B18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3. 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федеральным органам исполнительной власти и федеральным государственным органам, в которых федеральным </w:t>
      </w:r>
      <w:hyperlink r:id="rId64" w:anchor="dst337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законом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предусмотрена военная служба или приравненная к ней служба.</w:t>
      </w:r>
    </w:p>
    <w:p w14:paraId="5426FE5A" w14:textId="6BF77A4C" w:rsidR="00F6242F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4. </w:t>
      </w:r>
      <w:hyperlink r:id="rId65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Порядок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организации медицинской помощи военнослужащим и приравненным к ним лицам устанавливается Правительством Российской Федерации, </w:t>
      </w:r>
      <w:hyperlink r:id="rId66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особенности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 xml:space="preserve"> организации оказания </w:t>
      </w:r>
      <w:r w:rsidRPr="00350B53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медицинской помощи военнослужащим и приравненным к ним лицам, в том числе </w:t>
      </w:r>
      <w:hyperlink r:id="rId67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порядок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их освобождения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 и федеральными государственными органами, в которых федеральным законом предусмотрена военная служба или приравненная к ней служба.</w:t>
      </w:r>
    </w:p>
    <w:p w14:paraId="101BA6FB" w14:textId="47EF226E" w:rsidR="00F6242F" w:rsidRPr="00350B53" w:rsidRDefault="00F6242F" w:rsidP="00350B5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5. Граждане при постановке их на воинский учет, призыве или поступлении на военную службу по контракту или приравненную к ней службу, поступлении в военные профессиональные образовательные организации или военные образовательные организации высшего образования, заключении с Министерством обороны Российской Федерации договора об обучении в </w:t>
      </w:r>
      <w:hyperlink r:id="rId68" w:anchor="dst100014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военном учебном центре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также граждане, направляемые на альтернативную гражданскую службу, имеют право на получение медицинской помощи в медицинских организациях в рамках </w:t>
      </w:r>
      <w:hyperlink r:id="rId69" w:anchor="dst100068" w:history="1">
        <w:r w:rsidRPr="00350B53">
          <w:rPr>
            <w:rStyle w:val="a4"/>
            <w:rFonts w:ascii="Times New Roman" w:hAnsi="Times New Roman" w:cs="Times New Roman"/>
            <w:color w:val="1A0DAB"/>
            <w:shd w:val="clear" w:color="auto" w:fill="FFFFFF"/>
          </w:rPr>
          <w:t>программы</w:t>
        </w:r>
      </w:hyperlink>
      <w:r w:rsidRPr="00350B53">
        <w:rPr>
          <w:rFonts w:ascii="Times New Roman" w:hAnsi="Times New Roman" w:cs="Times New Roman"/>
          <w:color w:val="000000"/>
          <w:shd w:val="clear" w:color="auto" w:fill="FFFFFF"/>
        </w:rPr>
        <w:t> государственных гарантий бесплатного оказания гражданам медицинской помощи, за исключением медицинского освидетельствования в целях определения годности к военной службе или приравненной к ней службе.</w:t>
      </w:r>
    </w:p>
    <w:p w14:paraId="3C089E1E" w14:textId="7F77740F" w:rsidR="00F6242F" w:rsidRPr="00350B53" w:rsidRDefault="00F6242F" w:rsidP="00350B53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50B53">
        <w:rPr>
          <w:rFonts w:ascii="Times New Roman" w:hAnsi="Times New Roman" w:cs="Times New Roman"/>
          <w:color w:val="000000"/>
          <w:shd w:val="clear" w:color="auto" w:fill="FFFFFF"/>
        </w:rPr>
        <w:t>6. 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службу в федеральных органах исполнительной власти и федеральных государственных органах, в которых федеральным законом предусмотрена военная служба или приравненная к ней служба, определяются законодательством Российской Федерации, регламентирующим деятельность этих органов.</w:t>
      </w:r>
    </w:p>
    <w:p w14:paraId="24AC63A7" w14:textId="0477CF6B" w:rsidR="00F6242F" w:rsidRPr="00350B53" w:rsidRDefault="00F6242F" w:rsidP="00350B53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6E155AFB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14:paraId="44504845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государственной системы здравоохранения и муниципальной системы здравоохранения, в соответствии с законодательством Российской Федерации.</w:t>
      </w:r>
    </w:p>
    <w:p w14:paraId="56F146EC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Беременные женщины, женщины во время родов и в послеродовой период из числа лиц, указанных в </w:t>
      </w:r>
      <w:hyperlink r:id="rId70" w:anchor="dst100306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1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14:paraId="013AACFF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3. При невозможности оказания медицинской помощи в учреждениях уголовно-исполнительной системы лица, заключенные под стражу или отбывающие наказание в виде лишения свободы,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 </w:t>
      </w:r>
      <w:hyperlink r:id="rId71" w:anchor="dst100008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порядке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, установленном Правительством Российской Федерации, за счет бюджетных ассигнований федерального бюджета, предусмотренных на эти цели федеральному 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осужденных.</w:t>
      </w:r>
    </w:p>
    <w:p w14:paraId="430B5D45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4.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 </w:t>
      </w:r>
      <w:hyperlink r:id="rId72" w:anchor="dst100308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3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исполнительной власти.</w:t>
      </w:r>
    </w:p>
    <w:p w14:paraId="3BF414F2" w14:textId="77777777" w:rsidR="00350B53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целей лиц, указанных в </w:t>
      </w:r>
      <w:hyperlink r:id="rId73" w:anchor="dst100306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1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статьи, не допускаются.</w:t>
      </w:r>
    </w:p>
    <w:p w14:paraId="17A6814D" w14:textId="531DDEAB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6. В отношении лиц, отбывающих наказание в учреждениях уголовно-исполнительной системы, договор о добровольном медицинском страховании расторгается.</w:t>
      </w:r>
    </w:p>
    <w:p w14:paraId="725D81F8" w14:textId="069F87F7" w:rsidR="00F6242F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7. </w:t>
      </w:r>
      <w:hyperlink r:id="rId7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Порядок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 </w:t>
      </w:r>
      <w:hyperlink r:id="rId75" w:anchor="dst100306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части 1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настоящей статьи, устанавливается законодательством Российской Федерации, в том числе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уполномоченным федеральным органом исполнительной власти</w:t>
      </w:r>
      <w:r w:rsidRPr="00350B53">
        <w:rPr>
          <w:rFonts w:ascii="Times New Roman" w:eastAsia="Times New Roman" w:hAnsi="Times New Roman" w:cs="Times New Roman"/>
          <w:lang w:eastAsia="ru-RU"/>
        </w:rPr>
        <w:t>.</w:t>
      </w:r>
    </w:p>
    <w:p w14:paraId="312FCC8C" w14:textId="11C6EB15" w:rsidR="00F6242F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CF41C8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27. Обязанности граждан в сфере охраны здоровья</w:t>
      </w:r>
    </w:p>
    <w:p w14:paraId="4B1B5904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Граждане обязаны заботиться о сохранении своего здоровья.</w:t>
      </w:r>
    </w:p>
    <w:p w14:paraId="7332D39B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Граждане в случаях, предусмотренных законодательством Российской Федерации, обязаны проходить медицинские осмотры, а граждане, страдающие </w:t>
      </w:r>
      <w:hyperlink r:id="rId76" w:anchor="dst100024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заболеваниями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, представляющими опасность для окружающих, в случаях, предусмотренных </w:t>
      </w:r>
      <w:hyperlink r:id="rId77" w:history="1">
        <w:r w:rsidRPr="00F6242F">
          <w:rPr>
            <w:rFonts w:ascii="Times New Roman" w:eastAsia="Times New Roman" w:hAnsi="Times New Roman" w:cs="Times New Roman"/>
            <w:color w:val="1A0DAB"/>
            <w:u w:val="single"/>
            <w:lang w:eastAsia="ru-RU"/>
          </w:rPr>
          <w:t>законодательством</w:t>
        </w:r>
      </w:hyperlink>
      <w:r w:rsidRPr="00F6242F">
        <w:rPr>
          <w:rFonts w:ascii="Times New Roman" w:eastAsia="Times New Roman" w:hAnsi="Times New Roman" w:cs="Times New Roman"/>
          <w:lang w:eastAsia="ru-RU"/>
        </w:rPr>
        <w:t> Российской Федерации, обязаны проходить медицинское обследование и лечение, а также заниматься профилактикой этих заболеваний.</w:t>
      </w:r>
    </w:p>
    <w:p w14:paraId="7FECC363" w14:textId="0BD157BE" w:rsidR="00F6242F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791FC925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01D6AE6" w14:textId="77777777" w:rsidR="00F6242F" w:rsidRPr="00F6242F" w:rsidRDefault="00F6242F" w:rsidP="00350B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F6242F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28. Общественные объединения по защите прав граждан в сфере охраны здоровья</w:t>
      </w:r>
    </w:p>
    <w:p w14:paraId="539ABBDE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</w:t>
      </w:r>
    </w:p>
    <w:p w14:paraId="722603F8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таких норм и правил.</w:t>
      </w:r>
    </w:p>
    <w:p w14:paraId="37733682" w14:textId="77777777" w:rsidR="00F6242F" w:rsidRPr="00F6242F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242F">
        <w:rPr>
          <w:rFonts w:ascii="Times New Roman" w:eastAsia="Times New Roman" w:hAnsi="Times New Roman" w:cs="Times New Roman"/>
          <w:lang w:eastAsia="ru-RU"/>
        </w:rP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 продуктов лечебного питания и заменителей грудного молока.</w:t>
      </w:r>
    </w:p>
    <w:p w14:paraId="17353E67" w14:textId="77777777" w:rsidR="00F6242F" w:rsidRPr="00350B53" w:rsidRDefault="00F6242F" w:rsidP="00350B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F6242F" w:rsidRPr="00350B53" w:rsidSect="00350B5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42F"/>
    <w:rsid w:val="00350B53"/>
    <w:rsid w:val="00F6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76FCB"/>
  <w15:chartTrackingRefBased/>
  <w15:docId w15:val="{38F6AB09-3E3C-4E95-98BB-A9E0C90F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24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4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62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242F"/>
    <w:rPr>
      <w:color w:val="0000FF"/>
      <w:u w:val="single"/>
    </w:rPr>
  </w:style>
  <w:style w:type="paragraph" w:customStyle="1" w:styleId="aligncenter">
    <w:name w:val="align_center"/>
    <w:basedOn w:val="a"/>
    <w:rsid w:val="0035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3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8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7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onsultant.ru/document/cons_doc_LAW_121895/0b1cadf39ebeb0f1fed2ef0b8ebab5973197d7f1/" TargetMode="External"/><Relationship Id="rId21" Type="http://schemas.openxmlformats.org/officeDocument/2006/relationships/hyperlink" Target="https://www.consultant.ru/document/cons_doc_LAW_129546/dc2da79e2d7d45d0b8916105e123603309bd3b55/" TargetMode="External"/><Relationship Id="rId42" Type="http://schemas.openxmlformats.org/officeDocument/2006/relationships/hyperlink" Target="https://www.consultant.ru/document/cons_doc_LAW_130221/94b1316b09ca2e499b06757db56fcc53d2a530fc/" TargetMode="External"/><Relationship Id="rId47" Type="http://schemas.openxmlformats.org/officeDocument/2006/relationships/hyperlink" Target="https://www.consultant.ru/document/cons_doc_LAW_141711/ed061ebeff9beb04c0d94a210aa7554daf70f1b7/" TargetMode="External"/><Relationship Id="rId63" Type="http://schemas.openxmlformats.org/officeDocument/2006/relationships/hyperlink" Target="https://www.consultant.ru/document/cons_doc_LAW_481289/937db72d28aba03269c205676e7ee4af88c586d5/" TargetMode="External"/><Relationship Id="rId68" Type="http://schemas.openxmlformats.org/officeDocument/2006/relationships/hyperlink" Target="https://www.consultant.ru/document/cons_doc_LAW_359482/c1fbbc26b8d97733c467e4e4d045584a37da68c7/" TargetMode="External"/><Relationship Id="rId16" Type="http://schemas.openxmlformats.org/officeDocument/2006/relationships/hyperlink" Target="https://www.consultant.ru/document/cons_doc_LAW_481289/0b1cadf39ebeb0f1fed2ef0b8ebab5973197d7f1/" TargetMode="External"/><Relationship Id="rId11" Type="http://schemas.openxmlformats.org/officeDocument/2006/relationships/hyperlink" Target="https://www.consultant.ru/document/cons_doc_LAW_481289/a8398529a12cd9bf03edcf0f783bbf7c58d5c7cd/" TargetMode="External"/><Relationship Id="rId24" Type="http://schemas.openxmlformats.org/officeDocument/2006/relationships/hyperlink" Target="https://www.consultant.ru/document/cons_doc_LAW_121895/0b1cadf39ebeb0f1fed2ef0b8ebab5973197d7f1/" TargetMode="External"/><Relationship Id="rId32" Type="http://schemas.openxmlformats.org/officeDocument/2006/relationships/hyperlink" Target="https://www.consultant.ru/document/cons_doc_LAW_481289/0b1cadf39ebeb0f1fed2ef0b8ebab5973197d7f1/" TargetMode="External"/><Relationship Id="rId37" Type="http://schemas.openxmlformats.org/officeDocument/2006/relationships/hyperlink" Target="https://www.consultant.ru/document/cons_doc_LAW_481289/0b1cadf39ebeb0f1fed2ef0b8ebab5973197d7f1/" TargetMode="External"/><Relationship Id="rId40" Type="http://schemas.openxmlformats.org/officeDocument/2006/relationships/hyperlink" Target="https://www.consultant.ru/document/cons_doc_LAW_481289/a8398529a12cd9bf03edcf0f783bbf7c58d5c7cd/" TargetMode="External"/><Relationship Id="rId45" Type="http://schemas.openxmlformats.org/officeDocument/2006/relationships/hyperlink" Target="https://www.consultant.ru/document/cons_doc_LAW_481289/a43087b378421d19765ff28cd0f0b5c3906d6a4b/" TargetMode="External"/><Relationship Id="rId53" Type="http://schemas.openxmlformats.org/officeDocument/2006/relationships/hyperlink" Target="https://www.consultant.ru/document/cons_doc_LAW_121895/d2872d82b3b26ca307971f590ce02dd37f71cafc/" TargetMode="External"/><Relationship Id="rId58" Type="http://schemas.openxmlformats.org/officeDocument/2006/relationships/hyperlink" Target="https://www.consultant.ru/document/cons_doc_LAW_25286/448d71693aab855295fb759273cc680f9b011986/" TargetMode="External"/><Relationship Id="rId66" Type="http://schemas.openxmlformats.org/officeDocument/2006/relationships/hyperlink" Target="https://www.consultant.ru/document/cons_doc_LAW_121895/149f482be23117174bc8778f8a03379ec061eeff/" TargetMode="External"/><Relationship Id="rId74" Type="http://schemas.openxmlformats.org/officeDocument/2006/relationships/hyperlink" Target="https://www.consultant.ru/document/cons_doc_LAW_121895/f579aa9d9ac72dd37896027259694b1b82964f54/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www.consultant.ru/document/cons_doc_LAW_121895/2912a75fd9253758c03a8c9069299a513b58b620/" TargetMode="External"/><Relationship Id="rId61" Type="http://schemas.openxmlformats.org/officeDocument/2006/relationships/hyperlink" Target="https://www.consultant.ru/document/cons_doc_LAW_375352/1f219c7dcfd194dd63480c39da84878491bcf540/" TargetMode="External"/><Relationship Id="rId19" Type="http://schemas.openxmlformats.org/officeDocument/2006/relationships/hyperlink" Target="https://www.consultant.ru/document/cons_doc_LAW_481289/0b1cadf39ebeb0f1fed2ef0b8ebab5973197d7f1/" TargetMode="External"/><Relationship Id="rId14" Type="http://schemas.openxmlformats.org/officeDocument/2006/relationships/hyperlink" Target="https://www.consultant.ru/document/cons_doc_LAW_481289/0b1cadf39ebeb0f1fed2ef0b8ebab5973197d7f1/" TargetMode="External"/><Relationship Id="rId22" Type="http://schemas.openxmlformats.org/officeDocument/2006/relationships/hyperlink" Target="https://www.consultant.ru/document/cons_doc_LAW_481289/0b1cadf39ebeb0f1fed2ef0b8ebab5973197d7f1/" TargetMode="External"/><Relationship Id="rId27" Type="http://schemas.openxmlformats.org/officeDocument/2006/relationships/hyperlink" Target="https://www.consultant.ru/document/cons_doc_LAW_481289/0b1cadf39ebeb0f1fed2ef0b8ebab5973197d7f1/" TargetMode="External"/><Relationship Id="rId30" Type="http://schemas.openxmlformats.org/officeDocument/2006/relationships/hyperlink" Target="https://www.consultant.ru/document/cons_doc_LAW_481289/0b1cadf39ebeb0f1fed2ef0b8ebab5973197d7f1/" TargetMode="External"/><Relationship Id="rId35" Type="http://schemas.openxmlformats.org/officeDocument/2006/relationships/hyperlink" Target="https://www.consultant.ru/document/cons_doc_LAW_481287/c65275dc4760188e57641217c4ec401c31d72cf3/" TargetMode="External"/><Relationship Id="rId43" Type="http://schemas.openxmlformats.org/officeDocument/2006/relationships/hyperlink" Target="https://www.consultant.ru/document/cons_doc_LAW_133322/" TargetMode="External"/><Relationship Id="rId48" Type="http://schemas.openxmlformats.org/officeDocument/2006/relationships/hyperlink" Target="https://www.consultant.ru/document/cons_doc_LAW_143633/9142e285302f63b0e24933168d39dc32f4add6d2/" TargetMode="External"/><Relationship Id="rId56" Type="http://schemas.openxmlformats.org/officeDocument/2006/relationships/hyperlink" Target="https://www.consultant.ru/document/cons_doc_LAW_401342/007e7072bd2d93ac0a7a181a7a45dc47b30fadbf/" TargetMode="External"/><Relationship Id="rId64" Type="http://schemas.openxmlformats.org/officeDocument/2006/relationships/hyperlink" Target="https://www.consultant.ru/document/cons_doc_LAW_487135/3df6b35547c68d2ca9bb487b11e0f6be5818171a/" TargetMode="External"/><Relationship Id="rId69" Type="http://schemas.openxmlformats.org/officeDocument/2006/relationships/hyperlink" Target="https://www.consultant.ru/document/cons_doc_LAW_141711/ed061ebeff9beb04c0d94a210aa7554daf70f1b7/" TargetMode="External"/><Relationship Id="rId77" Type="http://schemas.openxmlformats.org/officeDocument/2006/relationships/hyperlink" Target="https://www.consultant.ru/document/cons_doc_LAW_121895/1abc990dfeaa52e7e4915c4782380c16cea341c2/" TargetMode="External"/><Relationship Id="rId8" Type="http://schemas.openxmlformats.org/officeDocument/2006/relationships/hyperlink" Target="https://www.consultant.ru/document/cons_doc_LAW_481289/a659c6359543ad78ba4e13df56401169029566ea/" TargetMode="External"/><Relationship Id="rId51" Type="http://schemas.openxmlformats.org/officeDocument/2006/relationships/hyperlink" Target="https://www.consultant.ru/document/cons_doc_LAW_481289/f579aa9d9ac72dd37896027259694b1b82964f54/" TargetMode="External"/><Relationship Id="rId72" Type="http://schemas.openxmlformats.org/officeDocument/2006/relationships/hyperlink" Target="https://www.consultant.ru/document/cons_doc_LAW_481289/f579aa9d9ac72dd37896027259694b1b82964f54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consultant.ru/document/cons_doc_LAW_482692/ef2eb38b07a27524179e9c378799b640425d16c3/" TargetMode="External"/><Relationship Id="rId17" Type="http://schemas.openxmlformats.org/officeDocument/2006/relationships/hyperlink" Target="https://www.consultant.ru/document/cons_doc_LAW_481289/0b1cadf39ebeb0f1fed2ef0b8ebab5973197d7f1/" TargetMode="External"/><Relationship Id="rId25" Type="http://schemas.openxmlformats.org/officeDocument/2006/relationships/hyperlink" Target="https://www.consultant.ru/document/cons_doc_LAW_121895/0b1cadf39ebeb0f1fed2ef0b8ebab5973197d7f1/" TargetMode="External"/><Relationship Id="rId33" Type="http://schemas.openxmlformats.org/officeDocument/2006/relationships/hyperlink" Target="https://www.consultant.ru/document/cons_doc_LAW_481289/0b1cadf39ebeb0f1fed2ef0b8ebab5973197d7f1/" TargetMode="External"/><Relationship Id="rId38" Type="http://schemas.openxmlformats.org/officeDocument/2006/relationships/hyperlink" Target="https://www.consultant.ru/document/cons_doc_LAW_481289/0b1cadf39ebeb0f1fed2ef0b8ebab5973197d7f1/" TargetMode="External"/><Relationship Id="rId46" Type="http://schemas.openxmlformats.org/officeDocument/2006/relationships/hyperlink" Target="https://www.consultant.ru/document/cons_doc_LAW_141711/a561c729a5c41cc7f478b665c356e27638a45269/" TargetMode="External"/><Relationship Id="rId59" Type="http://schemas.openxmlformats.org/officeDocument/2006/relationships/hyperlink" Target="https://www.consultant.ru/document/cons_doc_LAW_121895/64a63b995778565f24e0e4325614908984779e42/" TargetMode="External"/><Relationship Id="rId67" Type="http://schemas.openxmlformats.org/officeDocument/2006/relationships/hyperlink" Target="https://www.consultant.ru/document/cons_doc_LAW_121895/149f482be23117174bc8778f8a03379ec061eeff/" TargetMode="External"/><Relationship Id="rId20" Type="http://schemas.openxmlformats.org/officeDocument/2006/relationships/hyperlink" Target="https://www.consultant.ru/document/cons_doc_LAW_481289/0b1cadf39ebeb0f1fed2ef0b8ebab5973197d7f1/" TargetMode="External"/><Relationship Id="rId41" Type="http://schemas.openxmlformats.org/officeDocument/2006/relationships/hyperlink" Target="https://www.consultant.ru/document/cons_doc_LAW_141711/ed061ebeff9beb04c0d94a210aa7554daf70f1b7/" TargetMode="External"/><Relationship Id="rId54" Type="http://schemas.openxmlformats.org/officeDocument/2006/relationships/hyperlink" Target="https://www.consultant.ru/document/cons_doc_LAW_481289/a8398529a12cd9bf03edcf0f783bbf7c58d5c7cd/" TargetMode="External"/><Relationship Id="rId62" Type="http://schemas.openxmlformats.org/officeDocument/2006/relationships/hyperlink" Target="https://www.consultant.ru/document/cons_doc_LAW_121895/64a63b995778565f24e0e4325614908984779e42/" TargetMode="External"/><Relationship Id="rId70" Type="http://schemas.openxmlformats.org/officeDocument/2006/relationships/hyperlink" Target="https://www.consultant.ru/document/cons_doc_LAW_481289/f579aa9d9ac72dd37896027259694b1b82964f54/" TargetMode="External"/><Relationship Id="rId75" Type="http://schemas.openxmlformats.org/officeDocument/2006/relationships/hyperlink" Target="https://www.consultant.ru/document/cons_doc_LAW_481289/f579aa9d9ac72dd37896027259694b1b82964f54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159501/" TargetMode="External"/><Relationship Id="rId15" Type="http://schemas.openxmlformats.org/officeDocument/2006/relationships/hyperlink" Target="https://www.consultant.ru/document/cons_doc_LAW_482692/97405e31b8cb1f1e528d52e98e8e60a7a2da9dea/" TargetMode="External"/><Relationship Id="rId23" Type="http://schemas.openxmlformats.org/officeDocument/2006/relationships/hyperlink" Target="https://www.consultant.ru/document/cons_doc_LAW_480452/dfca01cd4379ca923fbb39ff1b9ce89907fd8b8a/" TargetMode="External"/><Relationship Id="rId28" Type="http://schemas.openxmlformats.org/officeDocument/2006/relationships/hyperlink" Target="https://www.consultant.ru/document/cons_doc_LAW_344438/d9298c9ea6e3b00db7f4ccc8383d98e3589f5684/" TargetMode="External"/><Relationship Id="rId36" Type="http://schemas.openxmlformats.org/officeDocument/2006/relationships/hyperlink" Target="https://www.consultant.ru/document/cons_doc_LAW_481289/0b1cadf39ebeb0f1fed2ef0b8ebab5973197d7f1/" TargetMode="External"/><Relationship Id="rId49" Type="http://schemas.openxmlformats.org/officeDocument/2006/relationships/hyperlink" Target="https://www.consultant.ru/document/cons_doc_LAW_481289/149f482be23117174bc8778f8a03379ec061eeff/" TargetMode="External"/><Relationship Id="rId57" Type="http://schemas.openxmlformats.org/officeDocument/2006/relationships/hyperlink" Target="https://www.consultant.ru/document/cons_doc_LAW_362973/1512aed6eb9d5944a774c2f0ee4dcac23c85e9ae/" TargetMode="External"/><Relationship Id="rId10" Type="http://schemas.openxmlformats.org/officeDocument/2006/relationships/hyperlink" Target="https://www.consultant.ru/document/cons_doc_LAW_481289/34050d0e38bdacc8a1fc52c8ef256a3ff2723b04/" TargetMode="External"/><Relationship Id="rId31" Type="http://schemas.openxmlformats.org/officeDocument/2006/relationships/hyperlink" Target="https://www.consultant.ru/document/cons_doc_LAW_481289/0b1cadf39ebeb0f1fed2ef0b8ebab5973197d7f1/" TargetMode="External"/><Relationship Id="rId44" Type="http://schemas.openxmlformats.org/officeDocument/2006/relationships/hyperlink" Target="https://www.consultant.ru/document/cons_doc_LAW_377465/16f7bfe5dc01dd148f2c754ae9b9e5e85818e220/" TargetMode="External"/><Relationship Id="rId52" Type="http://schemas.openxmlformats.org/officeDocument/2006/relationships/hyperlink" Target="https://www.consultant.ru/document/cons_doc_LAW_481289/a8398529a12cd9bf03edcf0f783bbf7c58d5c7cd/" TargetMode="External"/><Relationship Id="rId60" Type="http://schemas.openxmlformats.org/officeDocument/2006/relationships/hyperlink" Target="https://www.consultant.ru/document/cons_doc_LAW_481289/03764148a1ec0889d20135a4580f8aa76bbf364b/" TargetMode="External"/><Relationship Id="rId65" Type="http://schemas.openxmlformats.org/officeDocument/2006/relationships/hyperlink" Target="https://www.consultant.ru/document/cons_doc_LAW_121895/149f482be23117174bc8778f8a03379ec061eeff/" TargetMode="External"/><Relationship Id="rId73" Type="http://schemas.openxmlformats.org/officeDocument/2006/relationships/hyperlink" Target="https://www.consultant.ru/document/cons_doc_LAW_481289/f579aa9d9ac72dd37896027259694b1b82964f54/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s://www.consultant.ru/document/cons_doc_LAW_141711/ed061ebeff9beb04c0d94a210aa7554daf70f1b7/" TargetMode="External"/><Relationship Id="rId9" Type="http://schemas.openxmlformats.org/officeDocument/2006/relationships/hyperlink" Target="https://www.consultant.ru/document/cons_doc_LAW_99661/dc0b9959ca27fba1add9a97f0ae4a81af29efc9d/" TargetMode="External"/><Relationship Id="rId13" Type="http://schemas.openxmlformats.org/officeDocument/2006/relationships/hyperlink" Target="https://www.consultant.ru/document/cons_doc_LAW_481289/0b1cadf39ebeb0f1fed2ef0b8ebab5973197d7f1/" TargetMode="External"/><Relationship Id="rId18" Type="http://schemas.openxmlformats.org/officeDocument/2006/relationships/hyperlink" Target="https://www.consultant.ru/document/cons_doc_LAW_121895/0b1cadf39ebeb0f1fed2ef0b8ebab5973197d7f1/" TargetMode="External"/><Relationship Id="rId39" Type="http://schemas.openxmlformats.org/officeDocument/2006/relationships/hyperlink" Target="https://www.consultant.ru/document/cons_doc_LAW_500185/b963255e6a9dd06510f473d59a4e0ddc1e936d8b/" TargetMode="External"/><Relationship Id="rId34" Type="http://schemas.openxmlformats.org/officeDocument/2006/relationships/hyperlink" Target="https://www.consultant.ru/document/cons_doc_LAW_481289/0b1cadf39ebeb0f1fed2ef0b8ebab5973197d7f1/" TargetMode="External"/><Relationship Id="rId50" Type="http://schemas.openxmlformats.org/officeDocument/2006/relationships/hyperlink" Target="https://www.consultant.ru/document/cons_doc_LAW_487135/3e12acf8de3cdba9bcd69f25fe5e85c605ebb74f/" TargetMode="External"/><Relationship Id="rId55" Type="http://schemas.openxmlformats.org/officeDocument/2006/relationships/hyperlink" Target="https://www.consultant.ru/document/cons_doc_LAW_99661/dc0b9959ca27fba1add9a97f0ae4a81af29efc9d/" TargetMode="External"/><Relationship Id="rId76" Type="http://schemas.openxmlformats.org/officeDocument/2006/relationships/hyperlink" Target="https://www.consultant.ru/document/cons_doc_LAW_344438/d9298c9ea6e3b00db7f4ccc8383d98e3589f5684/" TargetMode="External"/><Relationship Id="rId7" Type="http://schemas.openxmlformats.org/officeDocument/2006/relationships/hyperlink" Target="https://www.consultant.ru/document/cons_doc_LAW_99661/dc0b9959ca27fba1add9a97f0ae4a81af29efc9d/" TargetMode="External"/><Relationship Id="rId71" Type="http://schemas.openxmlformats.org/officeDocument/2006/relationships/hyperlink" Target="https://www.consultant.ru/document/cons_doc_LAW_140597/45ba77d1451aeb11a71165d4784184f6422aaef0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consultant.ru/document/cons_doc_LAW_99661/dc0b9959ca27fba1add9a97f0ae4a81af29efc9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6272</Words>
  <Characters>35757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2025-03-20T14:53:00Z</dcterms:created>
  <dcterms:modified xsi:type="dcterms:W3CDTF">2025-03-20T15:02:00Z</dcterms:modified>
</cp:coreProperties>
</file>